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EA" w:rsidRPr="005D6DEA" w:rsidRDefault="005D6DEA" w:rsidP="005D6DEA">
      <w:pPr>
        <w:jc w:val="center"/>
        <w:rPr>
          <w:rFonts w:ascii="Helvetica Neue" w:hAnsi="Helvetica Neue"/>
          <w:b/>
          <w:color w:val="9BBB59" w:themeColor="accent3"/>
          <w:sz w:val="28"/>
          <w:szCs w:val="28"/>
        </w:rPr>
      </w:pPr>
      <w:r w:rsidRPr="005D6DEA">
        <w:rPr>
          <w:rFonts w:ascii="Helvetica Neue" w:hAnsi="Helvetica Neue"/>
          <w:b/>
          <w:color w:val="9BBB59" w:themeColor="accent3"/>
          <w:sz w:val="28"/>
          <w:szCs w:val="28"/>
        </w:rPr>
        <w:t>Esperienza di Torricelli</w:t>
      </w:r>
    </w:p>
    <w:p w:rsidR="005D6DEA" w:rsidRDefault="005D6DEA" w:rsidP="0056072D">
      <w:pPr>
        <w:spacing w:after="0"/>
        <w:jc w:val="both"/>
        <w:rPr>
          <w:rFonts w:ascii="Helvetica Neue" w:hAnsi="Helvetica Neue"/>
        </w:rPr>
      </w:pPr>
      <w:r>
        <w:rPr>
          <w:rFonts w:ascii="Helvetica Neue" w:hAnsi="Helvetica Neue"/>
        </w:rPr>
        <w:t>Ecco l’esperienza di Torricelli p</w:t>
      </w:r>
      <w:r w:rsidR="00161DA4" w:rsidRPr="005D6DEA">
        <w:rPr>
          <w:rFonts w:ascii="Helvetica Neue" w:hAnsi="Helvetica Neue"/>
        </w:rPr>
        <w:t xml:space="preserve">resentata in un libro scolastico degli anni </w:t>
      </w:r>
      <w:r>
        <w:rPr>
          <w:rFonts w:ascii="Helvetica Neue" w:hAnsi="Helvetica Neue"/>
        </w:rPr>
        <w:t>’</w:t>
      </w:r>
      <w:r w:rsidR="00161DA4" w:rsidRPr="005D6DEA">
        <w:rPr>
          <w:rFonts w:ascii="Helvetica Neue" w:hAnsi="Helvetica Neue"/>
        </w:rPr>
        <w:t>40</w:t>
      </w:r>
      <w:r>
        <w:rPr>
          <w:rFonts w:ascii="Helvetica Neue" w:hAnsi="Helvetica Neue"/>
        </w:rPr>
        <w:t>.</w:t>
      </w:r>
    </w:p>
    <w:p w:rsidR="005D6DEA" w:rsidRPr="005D6DEA" w:rsidRDefault="005D6DEA" w:rsidP="00161DA4">
      <w:pPr>
        <w:spacing w:after="0"/>
        <w:rPr>
          <w:rFonts w:ascii="Helvetica Neue" w:hAnsi="Helvetica Neue"/>
        </w:rPr>
      </w:pPr>
    </w:p>
    <w:p w:rsidR="00161DA4" w:rsidRPr="005D6DEA" w:rsidRDefault="005D6DEA" w:rsidP="005D6DEA">
      <w:pPr>
        <w:spacing w:after="0"/>
        <w:jc w:val="center"/>
        <w:rPr>
          <w:rFonts w:ascii="Helvetica Neue" w:hAnsi="Helvetica Neue"/>
        </w:rPr>
      </w:pPr>
      <w:r w:rsidRPr="005D6DEA">
        <w:rPr>
          <w:rFonts w:ascii="Helvetica Neue" w:hAnsi="Helvetica Neue"/>
          <w:noProof/>
          <w:lang w:eastAsia="it-IT"/>
        </w:rPr>
        <w:drawing>
          <wp:inline distT="0" distB="0" distL="0" distR="0" wp14:anchorId="1C16BF90" wp14:editId="2FBFB654">
            <wp:extent cx="5285105" cy="7219315"/>
            <wp:effectExtent l="0" t="0" r="0" b="0"/>
            <wp:docPr id="2" name="Immagine 2" descr="http://www.indire.it/immagini/immag/scienzets/ts731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ndire.it/immagini/immag/scienzets/ts731-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105" cy="721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DA4" w:rsidRPr="005D6DEA" w:rsidRDefault="00161DA4" w:rsidP="00161DA4">
      <w:pPr>
        <w:spacing w:after="0"/>
        <w:rPr>
          <w:rFonts w:ascii="Helvetica Neue" w:hAnsi="Helvetica Neue"/>
        </w:rPr>
      </w:pPr>
    </w:p>
    <w:p w:rsidR="00161DA4" w:rsidRPr="005D6DEA" w:rsidRDefault="005D6DEA" w:rsidP="005D6DEA">
      <w:pPr>
        <w:spacing w:after="0"/>
        <w:jc w:val="right"/>
        <w:rPr>
          <w:rFonts w:ascii="Helvetica Neue" w:hAnsi="Helvetica Neue"/>
        </w:rPr>
      </w:pPr>
      <w:r w:rsidRPr="005D6DEA">
        <w:rPr>
          <w:rFonts w:ascii="Helvetica Neue" w:hAnsi="Helvetica Neue"/>
        </w:rPr>
        <w:t>© INDIRE</w:t>
      </w:r>
    </w:p>
    <w:p w:rsidR="00161DA4" w:rsidRPr="005D6DEA" w:rsidRDefault="00161DA4" w:rsidP="00161DA4">
      <w:pPr>
        <w:spacing w:after="0"/>
        <w:rPr>
          <w:rFonts w:ascii="Helvetica Neue" w:hAnsi="Helvetica Neue"/>
        </w:rPr>
      </w:pPr>
    </w:p>
    <w:p w:rsidR="00161DA4" w:rsidRPr="005D6DEA" w:rsidRDefault="00161DA4" w:rsidP="00161DA4">
      <w:pPr>
        <w:spacing w:after="0"/>
        <w:rPr>
          <w:rFonts w:ascii="Helvetica Neue" w:hAnsi="Helvetica Neue"/>
        </w:rPr>
      </w:pPr>
    </w:p>
    <w:p w:rsidR="00161DA4" w:rsidRPr="005D6DEA" w:rsidRDefault="00161DA4" w:rsidP="00161DA4">
      <w:pPr>
        <w:spacing w:after="0"/>
        <w:rPr>
          <w:rFonts w:ascii="Helvetica Neue" w:hAnsi="Helvetica Neue"/>
        </w:rPr>
      </w:pPr>
    </w:p>
    <w:p w:rsidR="00161DA4" w:rsidRPr="005D6DEA" w:rsidRDefault="005D6DEA" w:rsidP="0056072D">
      <w:pPr>
        <w:spacing w:after="0"/>
        <w:jc w:val="both"/>
        <w:rPr>
          <w:rFonts w:ascii="Helvetica Neue" w:hAnsi="Helvetica Neue"/>
        </w:rPr>
      </w:pPr>
      <w:bookmarkStart w:id="0" w:name="_GoBack"/>
      <w:r>
        <w:rPr>
          <w:rFonts w:ascii="Helvetica Neue" w:hAnsi="Helvetica Neue"/>
        </w:rPr>
        <w:t>Pagina illustrata 14x</w:t>
      </w:r>
      <w:r w:rsidR="00161DA4" w:rsidRPr="005D6DEA">
        <w:rPr>
          <w:rFonts w:ascii="Helvetica Neue" w:hAnsi="Helvetica Neue"/>
        </w:rPr>
        <w:t>21</w:t>
      </w:r>
      <w:r>
        <w:rPr>
          <w:rFonts w:ascii="Helvetica Neue" w:hAnsi="Helvetica Neue"/>
        </w:rPr>
        <w:t xml:space="preserve"> cm, tratta dal libro: Orsi O.</w:t>
      </w:r>
      <w:r w:rsidR="00161DA4" w:rsidRPr="005D6DEA">
        <w:rPr>
          <w:rFonts w:ascii="Helvetica Neue" w:hAnsi="Helvetica Neue"/>
        </w:rPr>
        <w:t>, Castorina G</w:t>
      </w:r>
      <w:r>
        <w:rPr>
          <w:rFonts w:ascii="Helvetica Neue" w:hAnsi="Helvetica Neue"/>
        </w:rPr>
        <w:t>. (1941)</w:t>
      </w:r>
      <w:r w:rsidR="00161DA4" w:rsidRPr="005D6DEA">
        <w:rPr>
          <w:rFonts w:ascii="Helvetica Neue" w:hAnsi="Helvetica Neue"/>
        </w:rPr>
        <w:t xml:space="preserve"> </w:t>
      </w:r>
      <w:r w:rsidR="00161DA4" w:rsidRPr="005D6DEA">
        <w:rPr>
          <w:rFonts w:ascii="Helvetica Neue" w:hAnsi="Helvetica Neue"/>
          <w:i/>
        </w:rPr>
        <w:t>Fisica chimica mineralogia per le scuole secondarie di avviamento professionale</w:t>
      </w:r>
      <w:r>
        <w:rPr>
          <w:rFonts w:ascii="Helvetica Neue" w:hAnsi="Helvetica Neue"/>
        </w:rPr>
        <w:t xml:space="preserve"> . La Prora, Milano.</w:t>
      </w:r>
      <w:bookmarkEnd w:id="0"/>
    </w:p>
    <w:sectPr w:rsidR="00161DA4" w:rsidRPr="005D6DEA" w:rsidSect="00A27B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61DA4"/>
    <w:rsid w:val="00161DA4"/>
    <w:rsid w:val="0056072D"/>
    <w:rsid w:val="005D6DEA"/>
    <w:rsid w:val="00701680"/>
    <w:rsid w:val="00A27B53"/>
    <w:rsid w:val="00B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B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61DA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User</cp:lastModifiedBy>
  <cp:revision>4</cp:revision>
  <dcterms:created xsi:type="dcterms:W3CDTF">2012-07-31T09:08:00Z</dcterms:created>
  <dcterms:modified xsi:type="dcterms:W3CDTF">2012-09-06T18:32:00Z</dcterms:modified>
</cp:coreProperties>
</file>